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FC6" w:rsidRPr="00654FC6" w:rsidRDefault="00654FC6" w:rsidP="00654FC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36"/>
          <w:sz w:val="28"/>
          <w:szCs w:val="28"/>
          <w:u w:val="single"/>
          <w:lang w:eastAsia="fr-FR"/>
        </w:rPr>
      </w:pPr>
      <w:proofErr w:type="spellStart"/>
      <w:r w:rsidRPr="00654FC6">
        <w:rPr>
          <w:rFonts w:ascii="Arial" w:eastAsia="Times New Roman" w:hAnsi="Arial" w:cs="Arial"/>
          <w:b/>
          <w:bCs/>
          <w:kern w:val="36"/>
          <w:sz w:val="28"/>
          <w:szCs w:val="28"/>
          <w:u w:val="single"/>
          <w:lang w:eastAsia="fr-FR"/>
        </w:rPr>
        <w:t>Ulugh</w:t>
      </w:r>
      <w:proofErr w:type="spellEnd"/>
      <w:r w:rsidRPr="00654FC6">
        <w:rPr>
          <w:rFonts w:ascii="Arial" w:eastAsia="Times New Roman" w:hAnsi="Arial" w:cs="Arial"/>
          <w:b/>
          <w:bCs/>
          <w:kern w:val="36"/>
          <w:sz w:val="28"/>
          <w:szCs w:val="28"/>
          <w:u w:val="single"/>
          <w:lang w:eastAsia="fr-FR"/>
        </w:rPr>
        <w:t xml:space="preserve"> </w:t>
      </w:r>
      <w:proofErr w:type="spellStart"/>
      <w:r w:rsidRPr="00654FC6">
        <w:rPr>
          <w:rFonts w:ascii="Arial" w:eastAsia="Times New Roman" w:hAnsi="Arial" w:cs="Arial"/>
          <w:b/>
          <w:bCs/>
          <w:kern w:val="36"/>
          <w:sz w:val="28"/>
          <w:szCs w:val="28"/>
          <w:u w:val="single"/>
          <w:lang w:eastAsia="fr-FR"/>
        </w:rPr>
        <w:t>Beg</w:t>
      </w:r>
      <w:proofErr w:type="spellEnd"/>
    </w:p>
    <w:p w:rsidR="00654FC6" w:rsidRPr="00654FC6" w:rsidRDefault="00654FC6" w:rsidP="00654FC6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fr-FR"/>
        </w:rPr>
      </w:pPr>
      <w:proofErr w:type="spellStart"/>
      <w:r w:rsidRPr="00654FC6">
        <w:rPr>
          <w:rFonts w:ascii="Arial" w:eastAsia="Times New Roman" w:hAnsi="Arial" w:cs="Arial"/>
          <w:b/>
          <w:bCs/>
          <w:lang w:eastAsia="fr-FR"/>
        </w:rPr>
        <w:t>Ulugh</w:t>
      </w:r>
      <w:proofErr w:type="spellEnd"/>
      <w:r w:rsidRPr="00654FC6">
        <w:rPr>
          <w:rFonts w:ascii="Arial" w:eastAsia="Times New Roman" w:hAnsi="Arial" w:cs="Arial"/>
          <w:b/>
          <w:bCs/>
          <w:lang w:eastAsia="fr-FR"/>
        </w:rPr>
        <w:t xml:space="preserve"> </w:t>
      </w:r>
      <w:proofErr w:type="spellStart"/>
      <w:r w:rsidRPr="00654FC6">
        <w:rPr>
          <w:rFonts w:ascii="Arial" w:eastAsia="Times New Roman" w:hAnsi="Arial" w:cs="Arial"/>
          <w:b/>
          <w:bCs/>
          <w:lang w:eastAsia="fr-FR"/>
        </w:rPr>
        <w:t>Beg</w:t>
      </w:r>
      <w:proofErr w:type="spellEnd"/>
      <w:r w:rsidRPr="00654FC6">
        <w:rPr>
          <w:rFonts w:ascii="Arial" w:eastAsia="Times New Roman" w:hAnsi="Arial" w:cs="Arial"/>
          <w:lang w:eastAsia="fr-FR"/>
        </w:rPr>
        <w:t xml:space="preserve">, </w:t>
      </w:r>
      <w:proofErr w:type="spellStart"/>
      <w:r w:rsidRPr="00654FC6">
        <w:rPr>
          <w:rFonts w:ascii="Arial" w:eastAsia="Times New Roman" w:hAnsi="Arial" w:cs="Arial"/>
          <w:b/>
          <w:bCs/>
          <w:lang w:eastAsia="fr-FR"/>
        </w:rPr>
        <w:t>Oulough</w:t>
      </w:r>
      <w:proofErr w:type="spellEnd"/>
      <w:r w:rsidRPr="00654FC6">
        <w:rPr>
          <w:rFonts w:ascii="Arial" w:eastAsia="Times New Roman" w:hAnsi="Arial" w:cs="Arial"/>
          <w:b/>
          <w:bCs/>
          <w:lang w:eastAsia="fr-FR"/>
        </w:rPr>
        <w:t xml:space="preserve"> </w:t>
      </w:r>
      <w:proofErr w:type="spellStart"/>
      <w:r w:rsidRPr="00654FC6">
        <w:rPr>
          <w:rFonts w:ascii="Arial" w:eastAsia="Times New Roman" w:hAnsi="Arial" w:cs="Arial"/>
          <w:b/>
          <w:bCs/>
          <w:lang w:eastAsia="fr-FR"/>
        </w:rPr>
        <w:t>Beg</w:t>
      </w:r>
      <w:proofErr w:type="spellEnd"/>
      <w:r w:rsidRPr="00654FC6">
        <w:rPr>
          <w:rFonts w:ascii="Arial" w:eastAsia="Times New Roman" w:hAnsi="Arial" w:cs="Arial"/>
          <w:lang w:eastAsia="fr-FR"/>
        </w:rPr>
        <w:t xml:space="preserve">, </w:t>
      </w:r>
      <w:proofErr w:type="spellStart"/>
      <w:r w:rsidRPr="00654FC6">
        <w:rPr>
          <w:rFonts w:ascii="Arial" w:eastAsia="Times New Roman" w:hAnsi="Arial" w:cs="Arial"/>
          <w:b/>
          <w:bCs/>
          <w:lang w:eastAsia="fr-FR"/>
        </w:rPr>
        <w:t>Oulougbek</w:t>
      </w:r>
      <w:proofErr w:type="spellEnd"/>
      <w:r w:rsidRPr="00654FC6">
        <w:rPr>
          <w:rFonts w:ascii="Arial" w:eastAsia="Times New Roman" w:hAnsi="Arial" w:cs="Arial"/>
          <w:lang w:eastAsia="fr-FR"/>
        </w:rPr>
        <w:t xml:space="preserve"> (</w:t>
      </w:r>
      <w:hyperlink r:id="rId6" w:tooltip="1394" w:history="1">
        <w:r w:rsidRPr="00654FC6">
          <w:rPr>
            <w:rFonts w:ascii="Arial" w:eastAsia="Times New Roman" w:hAnsi="Arial" w:cs="Arial"/>
            <w:lang w:eastAsia="fr-FR"/>
          </w:rPr>
          <w:t>1394</w:t>
        </w:r>
      </w:hyperlink>
      <w:r w:rsidRPr="00654FC6">
        <w:rPr>
          <w:rFonts w:ascii="Arial" w:eastAsia="Times New Roman" w:hAnsi="Arial" w:cs="Arial"/>
          <w:lang w:eastAsia="fr-FR"/>
        </w:rPr>
        <w:t xml:space="preserve">, </w:t>
      </w:r>
      <w:hyperlink r:id="rId7" w:tooltip="Sultaniya" w:history="1">
        <w:proofErr w:type="spellStart"/>
        <w:r w:rsidRPr="00654FC6">
          <w:rPr>
            <w:rFonts w:ascii="Arial" w:eastAsia="Times New Roman" w:hAnsi="Arial" w:cs="Arial"/>
            <w:lang w:eastAsia="fr-FR"/>
          </w:rPr>
          <w:t>Sultaniya</w:t>
        </w:r>
        <w:proofErr w:type="spellEnd"/>
      </w:hyperlink>
      <w:r w:rsidRPr="00654FC6">
        <w:rPr>
          <w:rFonts w:ascii="Arial" w:eastAsia="Times New Roman" w:hAnsi="Arial" w:cs="Arial"/>
          <w:lang w:eastAsia="fr-FR"/>
        </w:rPr>
        <w:t xml:space="preserve">, </w:t>
      </w:r>
      <w:hyperlink r:id="rId8" w:tooltip="Iran" w:history="1">
        <w:r w:rsidRPr="00654FC6">
          <w:rPr>
            <w:rFonts w:ascii="Arial" w:eastAsia="Times New Roman" w:hAnsi="Arial" w:cs="Arial"/>
            <w:lang w:eastAsia="fr-FR"/>
          </w:rPr>
          <w:t>Iran</w:t>
        </w:r>
      </w:hyperlink>
      <w:r w:rsidRPr="00654FC6">
        <w:rPr>
          <w:rFonts w:ascii="Arial" w:eastAsia="Times New Roman" w:hAnsi="Arial" w:cs="Arial"/>
          <w:lang w:eastAsia="fr-FR"/>
        </w:rPr>
        <w:t xml:space="preserve"> - </w:t>
      </w:r>
      <w:hyperlink r:id="rId9" w:tooltip="1449" w:history="1">
        <w:r w:rsidRPr="00654FC6">
          <w:rPr>
            <w:rFonts w:ascii="Arial" w:eastAsia="Times New Roman" w:hAnsi="Arial" w:cs="Arial"/>
            <w:lang w:eastAsia="fr-FR"/>
          </w:rPr>
          <w:t>1449</w:t>
        </w:r>
      </w:hyperlink>
      <w:r w:rsidRPr="00654FC6">
        <w:rPr>
          <w:rFonts w:ascii="Arial" w:eastAsia="Times New Roman" w:hAnsi="Arial" w:cs="Arial"/>
          <w:lang w:eastAsia="fr-FR"/>
        </w:rPr>
        <w:t xml:space="preserve">, près de </w:t>
      </w:r>
      <w:hyperlink r:id="rId10" w:tooltip="Samarcande" w:history="1">
        <w:proofErr w:type="spellStart"/>
        <w:r w:rsidRPr="00654FC6">
          <w:rPr>
            <w:rFonts w:ascii="Arial" w:eastAsia="Times New Roman" w:hAnsi="Arial" w:cs="Arial"/>
            <w:lang w:eastAsia="fr-FR"/>
          </w:rPr>
          <w:t>Samarcande</w:t>
        </w:r>
        <w:proofErr w:type="spellEnd"/>
      </w:hyperlink>
      <w:r w:rsidR="006A75A3">
        <w:rPr>
          <w:rFonts w:ascii="Arial" w:eastAsia="Times New Roman" w:hAnsi="Arial" w:cs="Arial"/>
          <w:lang w:eastAsia="fr-FR"/>
        </w:rPr>
        <w:t>, dans l’actuel Ouzbékistan</w:t>
      </w:r>
      <w:r w:rsidRPr="00654FC6">
        <w:rPr>
          <w:rFonts w:ascii="Arial" w:eastAsia="Times New Roman" w:hAnsi="Arial" w:cs="Arial"/>
          <w:lang w:eastAsia="fr-FR"/>
        </w:rPr>
        <w:t xml:space="preserve">) était le fils aîné de </w:t>
      </w:r>
      <w:hyperlink r:id="rId11" w:tooltip="Shahrokh" w:history="1">
        <w:proofErr w:type="spellStart"/>
        <w:r w:rsidRPr="00654FC6">
          <w:rPr>
            <w:rFonts w:ascii="Arial" w:eastAsia="Times New Roman" w:hAnsi="Arial" w:cs="Arial"/>
            <w:lang w:eastAsia="fr-FR"/>
          </w:rPr>
          <w:t>Shahrokh</w:t>
        </w:r>
        <w:proofErr w:type="spellEnd"/>
      </w:hyperlink>
      <w:r w:rsidRPr="00654FC6">
        <w:rPr>
          <w:rFonts w:ascii="Arial" w:eastAsia="Times New Roman" w:hAnsi="Arial" w:cs="Arial"/>
          <w:lang w:eastAsia="fr-FR"/>
        </w:rPr>
        <w:t xml:space="preserve"> et de </w:t>
      </w:r>
      <w:hyperlink r:id="rId12" w:tooltip="Goharshad" w:history="1">
        <w:proofErr w:type="spellStart"/>
        <w:r w:rsidRPr="00654FC6">
          <w:rPr>
            <w:rFonts w:ascii="Arial" w:eastAsia="Times New Roman" w:hAnsi="Arial" w:cs="Arial"/>
            <w:lang w:eastAsia="fr-FR"/>
          </w:rPr>
          <w:t>Goharshad</w:t>
        </w:r>
        <w:proofErr w:type="spellEnd"/>
      </w:hyperlink>
      <w:r w:rsidRPr="00654FC6">
        <w:rPr>
          <w:rFonts w:ascii="Arial" w:eastAsia="Times New Roman" w:hAnsi="Arial" w:cs="Arial"/>
          <w:lang w:eastAsia="fr-FR"/>
        </w:rPr>
        <w:t xml:space="preserve"> et un petit-fils de </w:t>
      </w:r>
      <w:hyperlink r:id="rId13" w:tooltip="Tamerlan" w:history="1">
        <w:r w:rsidRPr="00654FC6">
          <w:rPr>
            <w:rFonts w:ascii="Arial" w:eastAsia="Times New Roman" w:hAnsi="Arial" w:cs="Arial"/>
            <w:lang w:eastAsia="fr-FR"/>
          </w:rPr>
          <w:t>Tamerlan</w:t>
        </w:r>
      </w:hyperlink>
      <w:r w:rsidRPr="00654FC6">
        <w:rPr>
          <w:rFonts w:ascii="Arial" w:eastAsia="Times New Roman" w:hAnsi="Arial" w:cs="Arial"/>
          <w:lang w:eastAsia="fr-FR"/>
        </w:rPr>
        <w:t>.</w:t>
      </w:r>
    </w:p>
    <w:p w:rsidR="00654FC6" w:rsidRPr="00654FC6" w:rsidRDefault="00730741" w:rsidP="00344DA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lang w:eastAsia="fr-FR"/>
        </w:rPr>
      </w:pPr>
      <w:r w:rsidRPr="00730741">
        <w:rPr>
          <w:rFonts w:ascii="Arial" w:eastAsia="Times New Roman" w:hAnsi="Arial" w:cs="Arial"/>
          <w:bCs/>
          <w:lang w:eastAsia="fr-FR"/>
        </w:rPr>
        <w:t>Son père</w:t>
      </w:r>
      <w:r>
        <w:rPr>
          <w:rFonts w:ascii="Arial" w:eastAsia="Times New Roman" w:hAnsi="Arial" w:cs="Arial"/>
          <w:b/>
          <w:bCs/>
          <w:lang w:eastAsia="fr-FR"/>
        </w:rPr>
        <w:t xml:space="preserve"> </w:t>
      </w:r>
      <w:r w:rsidR="00654FC6" w:rsidRPr="00654FC6">
        <w:rPr>
          <w:rFonts w:ascii="Arial" w:eastAsia="Times New Roman" w:hAnsi="Arial" w:cs="Arial"/>
          <w:lang w:eastAsia="fr-FR"/>
        </w:rPr>
        <w:t xml:space="preserve">ayant accédé au trône des </w:t>
      </w:r>
      <w:hyperlink r:id="rId14" w:tooltip="Timourides" w:history="1">
        <w:r w:rsidR="00654FC6" w:rsidRPr="00654FC6">
          <w:rPr>
            <w:rFonts w:ascii="Arial" w:eastAsia="Times New Roman" w:hAnsi="Arial" w:cs="Arial"/>
            <w:lang w:eastAsia="fr-FR"/>
          </w:rPr>
          <w:t>Timourides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 en </w:t>
      </w:r>
      <w:hyperlink r:id="rId15" w:tooltip="1409" w:history="1">
        <w:r w:rsidR="00654FC6" w:rsidRPr="00654FC6">
          <w:rPr>
            <w:rFonts w:ascii="Arial" w:eastAsia="Times New Roman" w:hAnsi="Arial" w:cs="Arial"/>
            <w:lang w:eastAsia="fr-FR"/>
          </w:rPr>
          <w:t>1409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 et fixé sa capitale à </w:t>
      </w:r>
      <w:hyperlink r:id="rId16" w:tooltip="Hérat" w:history="1">
        <w:r w:rsidR="00654FC6" w:rsidRPr="00654FC6">
          <w:rPr>
            <w:rFonts w:ascii="Arial" w:eastAsia="Times New Roman" w:hAnsi="Arial" w:cs="Arial"/>
            <w:lang w:eastAsia="fr-FR"/>
          </w:rPr>
          <w:t>Hérat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 où il résidait auparavant en tant que gouverneur du </w:t>
      </w:r>
      <w:hyperlink r:id="rId17" w:tooltip="Khorassan" w:history="1"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Khorassan</w:t>
        </w:r>
        <w:proofErr w:type="spellEnd"/>
      </w:hyperlink>
      <w:r w:rsidR="00654FC6" w:rsidRPr="00654FC6">
        <w:rPr>
          <w:rFonts w:ascii="Arial" w:eastAsia="Times New Roman" w:hAnsi="Arial" w:cs="Arial"/>
          <w:lang w:eastAsia="fr-FR"/>
        </w:rPr>
        <w:t xml:space="preserve">, le nomma gouverneur de </w:t>
      </w:r>
      <w:hyperlink r:id="rId18" w:tooltip="Samarcande" w:history="1"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Samarcande</w:t>
        </w:r>
        <w:proofErr w:type="spellEnd"/>
      </w:hyperlink>
      <w:r w:rsidR="00654FC6" w:rsidRPr="00654FC6">
        <w:rPr>
          <w:rFonts w:ascii="Arial" w:eastAsia="Times New Roman" w:hAnsi="Arial" w:cs="Arial"/>
          <w:lang w:eastAsia="fr-FR"/>
        </w:rPr>
        <w:t xml:space="preserve">. Remarquable savant mais piètre politique, il bénéficia des talents administratifs et stratégiques de </w:t>
      </w:r>
      <w:hyperlink r:id="rId19" w:tooltip="Shah Rukh" w:history="1">
        <w:r w:rsidR="00654FC6" w:rsidRPr="00654FC6">
          <w:rPr>
            <w:rFonts w:ascii="Arial" w:eastAsia="Times New Roman" w:hAnsi="Arial" w:cs="Arial"/>
            <w:lang w:eastAsia="fr-FR"/>
          </w:rPr>
          <w:t xml:space="preserve">Shah </w:t>
        </w:r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Rukh</w:t>
        </w:r>
        <w:proofErr w:type="spellEnd"/>
      </w:hyperlink>
      <w:r w:rsidR="00654FC6" w:rsidRPr="00654FC6">
        <w:rPr>
          <w:rFonts w:ascii="Arial" w:eastAsia="Times New Roman" w:hAnsi="Arial" w:cs="Arial"/>
          <w:lang w:eastAsia="fr-FR"/>
        </w:rPr>
        <w:t xml:space="preserve"> pour s'adonner à la science.</w:t>
      </w:r>
      <w:r w:rsidR="00344DA0">
        <w:rPr>
          <w:rFonts w:ascii="Arial" w:eastAsia="Times New Roman" w:hAnsi="Arial" w:cs="Arial"/>
          <w:lang w:eastAsia="fr-FR"/>
        </w:rPr>
        <w:t xml:space="preserve"> </w:t>
      </w:r>
      <w:r w:rsidR="00654FC6" w:rsidRPr="00654FC6">
        <w:rPr>
          <w:rFonts w:ascii="Arial" w:eastAsia="Times New Roman" w:hAnsi="Arial" w:cs="Arial"/>
          <w:lang w:eastAsia="fr-FR"/>
        </w:rPr>
        <w:t xml:space="preserve">À la mort de </w:t>
      </w:r>
      <w:hyperlink r:id="rId20" w:tooltip="Shahrokh" w:history="1"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Shahrokh</w:t>
        </w:r>
        <w:proofErr w:type="spellEnd"/>
      </w:hyperlink>
      <w:r w:rsidR="00654FC6" w:rsidRPr="00654FC6">
        <w:rPr>
          <w:rFonts w:ascii="Arial" w:eastAsia="Times New Roman" w:hAnsi="Arial" w:cs="Arial"/>
          <w:lang w:eastAsia="fr-FR"/>
        </w:rPr>
        <w:t xml:space="preserve"> en </w:t>
      </w:r>
      <w:hyperlink r:id="rId21" w:tooltip="1447" w:history="1">
        <w:r w:rsidR="00654FC6" w:rsidRPr="00654FC6">
          <w:rPr>
            <w:rFonts w:ascii="Arial" w:eastAsia="Times New Roman" w:hAnsi="Arial" w:cs="Arial"/>
            <w:lang w:eastAsia="fr-FR"/>
          </w:rPr>
          <w:t>1447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, il accéda au trône des </w:t>
      </w:r>
      <w:hyperlink r:id="rId22" w:tooltip="Timourides" w:history="1">
        <w:r w:rsidR="00654FC6" w:rsidRPr="00654FC6">
          <w:rPr>
            <w:rFonts w:ascii="Arial" w:eastAsia="Times New Roman" w:hAnsi="Arial" w:cs="Arial"/>
            <w:lang w:eastAsia="fr-FR"/>
          </w:rPr>
          <w:t>Timourides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, mais entra en conflit avec son fils aîné, </w:t>
      </w:r>
      <w:hyperlink r:id="rId23" w:tooltip="Abd ul-Latif (Timourides)" w:history="1"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Abd</w:t>
        </w:r>
        <w:proofErr w:type="spellEnd"/>
        <w:r w:rsidR="00654FC6" w:rsidRPr="00654FC6">
          <w:rPr>
            <w:rFonts w:ascii="Arial" w:eastAsia="Times New Roman" w:hAnsi="Arial" w:cs="Arial"/>
            <w:lang w:eastAsia="fr-FR"/>
          </w:rPr>
          <w:t xml:space="preserve"> </w:t>
        </w:r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ul-Latif</w:t>
        </w:r>
        <w:proofErr w:type="spellEnd"/>
      </w:hyperlink>
      <w:r w:rsidR="00654FC6" w:rsidRPr="00654FC6">
        <w:rPr>
          <w:rFonts w:ascii="Arial" w:eastAsia="Times New Roman" w:hAnsi="Arial" w:cs="Arial"/>
          <w:lang w:eastAsia="fr-FR"/>
        </w:rPr>
        <w:t xml:space="preserve">, qui le fit assassiner en 1449 et monta sur le trône avant d'être lui-même tué en </w:t>
      </w:r>
      <w:hyperlink r:id="rId24" w:tooltip="1450" w:history="1">
        <w:r w:rsidR="00654FC6" w:rsidRPr="00654FC6">
          <w:rPr>
            <w:rFonts w:ascii="Arial" w:eastAsia="Times New Roman" w:hAnsi="Arial" w:cs="Arial"/>
            <w:lang w:eastAsia="fr-FR"/>
          </w:rPr>
          <w:t>1450</w:t>
        </w:r>
      </w:hyperlink>
      <w:r w:rsidR="00654FC6" w:rsidRPr="00654FC6">
        <w:rPr>
          <w:rFonts w:ascii="Arial" w:eastAsia="Times New Roman" w:hAnsi="Arial" w:cs="Arial"/>
          <w:lang w:eastAsia="fr-FR"/>
        </w:rPr>
        <w:t>.</w:t>
      </w:r>
    </w:p>
    <w:p w:rsidR="00654FC6" w:rsidRPr="00654FC6" w:rsidRDefault="00654FC6" w:rsidP="00654FC6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fr-FR"/>
        </w:rPr>
      </w:pPr>
      <w:r w:rsidRPr="00654FC6">
        <w:rPr>
          <w:rFonts w:ascii="Arial" w:eastAsia="Times New Roman" w:hAnsi="Arial" w:cs="Arial"/>
          <w:lang w:eastAsia="fr-FR"/>
        </w:rPr>
        <w:t xml:space="preserve">Le nom </w:t>
      </w:r>
      <w:proofErr w:type="spellStart"/>
      <w:r w:rsidRPr="00654FC6">
        <w:rPr>
          <w:rFonts w:ascii="Arial" w:eastAsia="Times New Roman" w:hAnsi="Arial" w:cs="Arial"/>
          <w:bCs/>
          <w:lang w:eastAsia="fr-FR"/>
        </w:rPr>
        <w:t>Ulugh</w:t>
      </w:r>
      <w:proofErr w:type="spellEnd"/>
      <w:r w:rsidRPr="00654FC6">
        <w:rPr>
          <w:rFonts w:ascii="Arial" w:eastAsia="Times New Roman" w:hAnsi="Arial" w:cs="Arial"/>
          <w:bCs/>
          <w:lang w:eastAsia="fr-FR"/>
        </w:rPr>
        <w:t xml:space="preserve"> </w:t>
      </w:r>
      <w:proofErr w:type="spellStart"/>
      <w:r w:rsidRPr="00654FC6">
        <w:rPr>
          <w:rFonts w:ascii="Arial" w:eastAsia="Times New Roman" w:hAnsi="Arial" w:cs="Arial"/>
          <w:bCs/>
          <w:lang w:eastAsia="fr-FR"/>
        </w:rPr>
        <w:t>Beg</w:t>
      </w:r>
      <w:proofErr w:type="spellEnd"/>
      <w:r w:rsidRPr="00654FC6">
        <w:rPr>
          <w:rFonts w:ascii="Arial" w:eastAsia="Times New Roman" w:hAnsi="Arial" w:cs="Arial"/>
          <w:lang w:eastAsia="fr-FR"/>
        </w:rPr>
        <w:t xml:space="preserve">, qui lui fut donné très jeune, est en fait un titre, l'équivalent </w:t>
      </w:r>
      <w:hyperlink r:id="rId25" w:tooltip="Turc" w:history="1">
        <w:r w:rsidRPr="00654FC6">
          <w:rPr>
            <w:rFonts w:ascii="Arial" w:eastAsia="Times New Roman" w:hAnsi="Arial" w:cs="Arial"/>
            <w:lang w:eastAsia="fr-FR"/>
          </w:rPr>
          <w:t>turc</w:t>
        </w:r>
      </w:hyperlink>
      <w:r w:rsidRPr="00654FC6">
        <w:rPr>
          <w:rFonts w:ascii="Arial" w:eastAsia="Times New Roman" w:hAnsi="Arial" w:cs="Arial"/>
          <w:lang w:eastAsia="fr-FR"/>
        </w:rPr>
        <w:t xml:space="preserve"> de « grand émir ». Son vrai prénom était Muhammad </w:t>
      </w:r>
      <w:hyperlink r:id="rId26" w:tooltip="Taragay" w:history="1">
        <w:proofErr w:type="spellStart"/>
        <w:r w:rsidRPr="00654FC6">
          <w:rPr>
            <w:rFonts w:ascii="Arial" w:eastAsia="Times New Roman" w:hAnsi="Arial" w:cs="Arial"/>
            <w:lang w:eastAsia="fr-FR"/>
          </w:rPr>
          <w:t>Taragay</w:t>
        </w:r>
        <w:proofErr w:type="spellEnd"/>
      </w:hyperlink>
      <w:r w:rsidRPr="00654FC6">
        <w:rPr>
          <w:rFonts w:ascii="Arial" w:eastAsia="Times New Roman" w:hAnsi="Arial" w:cs="Arial"/>
          <w:lang w:eastAsia="fr-FR"/>
        </w:rPr>
        <w:t xml:space="preserve">, comme son arrière-grand-père, le père de </w:t>
      </w:r>
      <w:hyperlink r:id="rId27" w:tooltip="Tamerlan" w:history="1">
        <w:r w:rsidRPr="00654FC6">
          <w:rPr>
            <w:rFonts w:ascii="Arial" w:eastAsia="Times New Roman" w:hAnsi="Arial" w:cs="Arial"/>
            <w:lang w:eastAsia="fr-FR"/>
          </w:rPr>
          <w:t>Tamerlan</w:t>
        </w:r>
      </w:hyperlink>
      <w:r w:rsidRPr="00654FC6">
        <w:rPr>
          <w:rFonts w:ascii="Arial" w:eastAsia="Times New Roman" w:hAnsi="Arial" w:cs="Arial"/>
          <w:lang w:eastAsia="fr-FR"/>
        </w:rPr>
        <w:t>. (</w:t>
      </w:r>
      <w:proofErr w:type="spellStart"/>
      <w:r w:rsidRPr="00654FC6">
        <w:rPr>
          <w:rFonts w:ascii="Arial" w:eastAsia="Times New Roman" w:hAnsi="Arial" w:cs="Arial"/>
          <w:lang w:eastAsia="fr-FR"/>
        </w:rPr>
        <w:t>Taragay</w:t>
      </w:r>
      <w:proofErr w:type="spellEnd"/>
      <w:r w:rsidRPr="00654FC6">
        <w:rPr>
          <w:rFonts w:ascii="Arial" w:eastAsia="Times New Roman" w:hAnsi="Arial" w:cs="Arial"/>
          <w:lang w:eastAsia="fr-FR"/>
        </w:rPr>
        <w:t xml:space="preserve"> est un mot qui signifie « alouette »).</w:t>
      </w:r>
    </w:p>
    <w:p w:rsidR="00730741" w:rsidRDefault="00654FC6" w:rsidP="0073074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fr-FR"/>
        </w:rPr>
      </w:pPr>
      <w:r w:rsidRPr="00654FC6">
        <w:rPr>
          <w:rFonts w:ascii="Arial" w:eastAsia="Times New Roman" w:hAnsi="Arial" w:cs="Arial"/>
          <w:b/>
          <w:bCs/>
          <w:lang w:eastAsia="fr-FR"/>
        </w:rPr>
        <w:t>Médersa et observatoire</w:t>
      </w:r>
    </w:p>
    <w:p w:rsidR="00654FC6" w:rsidRPr="00654FC6" w:rsidRDefault="00654FC6" w:rsidP="0073074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lang w:eastAsia="fr-FR"/>
        </w:rPr>
      </w:pPr>
      <w:r w:rsidRPr="00654FC6">
        <w:rPr>
          <w:rFonts w:ascii="Arial" w:eastAsia="Times New Roman" w:hAnsi="Arial" w:cs="Arial"/>
          <w:noProof/>
          <w:lang w:eastAsia="fr-FR"/>
        </w:rPr>
        <w:drawing>
          <wp:inline distT="0" distB="0" distL="0" distR="0" wp14:anchorId="4DDE29EE" wp14:editId="5EFB6301">
            <wp:extent cx="2295525" cy="1533411"/>
            <wp:effectExtent l="0" t="0" r="0" b="0"/>
            <wp:docPr id="4" name="Image 4" descr="http://upload.wikimedia.org/wikipedia/commons/thumb/9/98/Samarkand_observatoire_ulugh_beg.jpg/250px-Samarkand_observatoire_ulugh_beg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9/98/Samarkand_observatoire_ulugh_beg.jpg/250px-Samarkand_observatoire_ulugh_beg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53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56F1">
        <w:rPr>
          <w:rFonts w:ascii="Arial" w:eastAsia="Times New Roman" w:hAnsi="Arial" w:cs="Arial"/>
          <w:noProof/>
          <w:lang w:eastAsia="fr-FR"/>
        </w:rPr>
        <w:t xml:space="preserve"> </w:t>
      </w:r>
      <w:r w:rsidR="0062023F">
        <w:rPr>
          <w:rFonts w:ascii="Arial" w:eastAsia="Times New Roman" w:hAnsi="Arial" w:cs="Arial"/>
          <w:noProof/>
          <w:lang w:eastAsia="fr-FR"/>
        </w:rPr>
        <w:t xml:space="preserve">             </w:t>
      </w:r>
      <w:r w:rsidR="008756F1">
        <w:rPr>
          <w:rFonts w:ascii="Arial" w:eastAsia="Times New Roman" w:hAnsi="Arial" w:cs="Arial"/>
          <w:noProof/>
          <w:lang w:eastAsia="fr-FR"/>
        </w:rPr>
        <w:t xml:space="preserve"> </w:t>
      </w:r>
      <w:r w:rsidR="008756F1" w:rsidRPr="00654FC6">
        <w:rPr>
          <w:rFonts w:ascii="Arial" w:eastAsia="Times New Roman" w:hAnsi="Arial" w:cs="Arial"/>
          <w:noProof/>
          <w:lang w:eastAsia="fr-FR"/>
        </w:rPr>
        <w:drawing>
          <wp:inline distT="0" distB="0" distL="0" distR="0" wp14:anchorId="5273EF30" wp14:editId="44ABD942">
            <wp:extent cx="2057400" cy="1538936"/>
            <wp:effectExtent l="0" t="0" r="0" b="4445"/>
            <wp:docPr id="9" name="Image 9" descr="http://upload.wikimedia.org/wikipedia/commons/thumb/4/43/Ulugh_Beg_observatory.JPG/250px-Ulugh_Beg_observatory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4/43/Ulugh_Beg_observatory.JPG/250px-Ulugh_Beg_observatory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075" cy="154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FC6" w:rsidRPr="00654FC6" w:rsidRDefault="00015B62" w:rsidP="00654FC6">
      <w:pPr>
        <w:spacing w:after="0" w:line="240" w:lineRule="auto"/>
        <w:rPr>
          <w:rFonts w:ascii="Arial" w:eastAsia="Times New Roman" w:hAnsi="Arial" w:cs="Arial"/>
          <w:i/>
          <w:lang w:eastAsia="fr-FR"/>
        </w:rPr>
      </w:pPr>
      <w:r>
        <w:rPr>
          <w:rFonts w:ascii="Arial" w:eastAsia="Times New Roman" w:hAnsi="Arial" w:cs="Arial"/>
          <w:i/>
          <w:lang w:eastAsia="fr-FR"/>
        </w:rPr>
        <w:t xml:space="preserve">                </w:t>
      </w:r>
      <w:r w:rsidR="00654FC6" w:rsidRPr="00654FC6">
        <w:rPr>
          <w:rFonts w:ascii="Arial" w:eastAsia="Times New Roman" w:hAnsi="Arial" w:cs="Arial"/>
          <w:i/>
          <w:lang w:eastAsia="fr-FR"/>
        </w:rPr>
        <w:t>Site de l'</w:t>
      </w:r>
      <w:hyperlink r:id="rId32" w:tooltip="Observatoire astronomique d'Oulough Bek" w:history="1">
        <w:r w:rsidR="00654FC6" w:rsidRPr="00654FC6">
          <w:rPr>
            <w:rFonts w:ascii="Arial" w:eastAsia="Times New Roman" w:hAnsi="Arial" w:cs="Arial"/>
            <w:i/>
            <w:lang w:eastAsia="fr-FR"/>
          </w:rPr>
          <w:t>observatoire astronomique d'</w:t>
        </w:r>
        <w:proofErr w:type="spellStart"/>
        <w:r w:rsidR="00654FC6" w:rsidRPr="00654FC6">
          <w:rPr>
            <w:rFonts w:ascii="Arial" w:eastAsia="Times New Roman" w:hAnsi="Arial" w:cs="Arial"/>
            <w:i/>
            <w:lang w:eastAsia="fr-FR"/>
          </w:rPr>
          <w:t>Oulough</w:t>
        </w:r>
        <w:proofErr w:type="spellEnd"/>
        <w:r w:rsidR="00654FC6" w:rsidRPr="00654FC6">
          <w:rPr>
            <w:rFonts w:ascii="Arial" w:eastAsia="Times New Roman" w:hAnsi="Arial" w:cs="Arial"/>
            <w:i/>
            <w:lang w:eastAsia="fr-FR"/>
          </w:rPr>
          <w:t xml:space="preserve"> </w:t>
        </w:r>
        <w:proofErr w:type="spellStart"/>
        <w:r w:rsidR="00654FC6" w:rsidRPr="00654FC6">
          <w:rPr>
            <w:rFonts w:ascii="Arial" w:eastAsia="Times New Roman" w:hAnsi="Arial" w:cs="Arial"/>
            <w:i/>
            <w:lang w:eastAsia="fr-FR"/>
          </w:rPr>
          <w:t>Bek</w:t>
        </w:r>
        <w:proofErr w:type="spellEnd"/>
      </w:hyperlink>
      <w:r w:rsidR="00654FC6" w:rsidRPr="00654FC6">
        <w:rPr>
          <w:rFonts w:ascii="Arial" w:eastAsia="Times New Roman" w:hAnsi="Arial" w:cs="Arial"/>
          <w:i/>
          <w:lang w:eastAsia="fr-FR"/>
        </w:rPr>
        <w:t xml:space="preserve"> à </w:t>
      </w:r>
      <w:hyperlink r:id="rId33" w:tooltip="Samarcande" w:history="1">
        <w:proofErr w:type="spellStart"/>
        <w:r w:rsidR="00654FC6" w:rsidRPr="00654FC6">
          <w:rPr>
            <w:rFonts w:ascii="Arial" w:eastAsia="Times New Roman" w:hAnsi="Arial" w:cs="Arial"/>
            <w:i/>
            <w:lang w:eastAsia="fr-FR"/>
          </w:rPr>
          <w:t>Samarcande</w:t>
        </w:r>
        <w:proofErr w:type="spellEnd"/>
      </w:hyperlink>
    </w:p>
    <w:p w:rsidR="00654FC6" w:rsidRPr="00654FC6" w:rsidRDefault="00654FC6" w:rsidP="00654FC6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:rsidR="00654FC6" w:rsidRPr="00654FC6" w:rsidRDefault="00853703" w:rsidP="00654FC6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fr-FR"/>
        </w:rPr>
      </w:pPr>
      <w:r w:rsidRPr="00853703">
        <w:rPr>
          <w:rFonts w:ascii="Arial" w:eastAsia="Times New Roman" w:hAnsi="Arial" w:cs="Arial"/>
          <w:lang w:eastAsia="fr-FR"/>
        </w:rPr>
        <w:t>Il fit bâtir une médersa (institut) à Boukhara</w:t>
      </w:r>
      <w:r w:rsidR="00654FC6" w:rsidRPr="00654FC6">
        <w:rPr>
          <w:rFonts w:ascii="Arial" w:eastAsia="Times New Roman" w:hAnsi="Arial" w:cs="Arial"/>
          <w:lang w:eastAsia="fr-FR"/>
        </w:rPr>
        <w:t xml:space="preserve">) à </w:t>
      </w:r>
      <w:hyperlink r:id="rId34" w:tooltip="Boukhara" w:history="1">
        <w:r w:rsidR="00654FC6" w:rsidRPr="00654FC6">
          <w:rPr>
            <w:rFonts w:ascii="Arial" w:eastAsia="Times New Roman" w:hAnsi="Arial" w:cs="Arial"/>
            <w:lang w:eastAsia="fr-FR"/>
          </w:rPr>
          <w:t>Boukhara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, ouverte en 1417, et à </w:t>
      </w:r>
      <w:hyperlink r:id="rId35" w:tooltip="Samarcande" w:history="1"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Samarcande</w:t>
        </w:r>
        <w:proofErr w:type="spellEnd"/>
      </w:hyperlink>
      <w:r w:rsidR="00654FC6" w:rsidRPr="00654FC6">
        <w:rPr>
          <w:rFonts w:ascii="Arial" w:eastAsia="Times New Roman" w:hAnsi="Arial" w:cs="Arial"/>
          <w:lang w:eastAsia="fr-FR"/>
        </w:rPr>
        <w:t xml:space="preserve">, ouverte en </w:t>
      </w:r>
      <w:hyperlink r:id="rId36" w:tooltip="1420" w:history="1">
        <w:r w:rsidR="00654FC6" w:rsidRPr="00654FC6">
          <w:rPr>
            <w:rFonts w:ascii="Arial" w:eastAsia="Times New Roman" w:hAnsi="Arial" w:cs="Arial"/>
            <w:lang w:eastAsia="fr-FR"/>
          </w:rPr>
          <w:t>1420</w:t>
        </w:r>
      </w:hyperlink>
      <w:r w:rsidR="00654FC6" w:rsidRPr="00654FC6">
        <w:rPr>
          <w:rFonts w:ascii="Arial" w:eastAsia="Times New Roman" w:hAnsi="Arial" w:cs="Arial"/>
          <w:lang w:eastAsia="fr-FR"/>
        </w:rPr>
        <w:t>, où il est probable qu'il ens</w:t>
      </w:r>
      <w:r w:rsidR="002966C2">
        <w:rPr>
          <w:rFonts w:ascii="Arial" w:eastAsia="Times New Roman" w:hAnsi="Arial" w:cs="Arial"/>
          <w:lang w:eastAsia="fr-FR"/>
        </w:rPr>
        <w:t xml:space="preserve">eigna, </w:t>
      </w:r>
      <w:r w:rsidR="00654FC6" w:rsidRPr="00654FC6">
        <w:rPr>
          <w:rFonts w:ascii="Arial" w:eastAsia="Times New Roman" w:hAnsi="Arial" w:cs="Arial"/>
          <w:lang w:eastAsia="fr-FR"/>
        </w:rPr>
        <w:t xml:space="preserve">et un </w:t>
      </w:r>
      <w:hyperlink r:id="rId37" w:tooltip="Observatoire astronomique" w:history="1">
        <w:r w:rsidR="00654FC6" w:rsidRPr="00654FC6">
          <w:rPr>
            <w:rFonts w:ascii="Arial" w:eastAsia="Times New Roman" w:hAnsi="Arial" w:cs="Arial"/>
            <w:lang w:eastAsia="fr-FR"/>
          </w:rPr>
          <w:t>observatoire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, inauguré vers </w:t>
      </w:r>
      <w:hyperlink r:id="rId38" w:tooltip="1429" w:history="1">
        <w:r w:rsidR="00654FC6" w:rsidRPr="00654FC6">
          <w:rPr>
            <w:rFonts w:ascii="Arial" w:eastAsia="Times New Roman" w:hAnsi="Arial" w:cs="Arial"/>
            <w:lang w:eastAsia="fr-FR"/>
          </w:rPr>
          <w:t>1429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, où il travailla avec quelque 70 mathématiciens et astronomes, dont </w:t>
      </w:r>
      <w:hyperlink r:id="rId39" w:tooltip="Qadi-zadeh Roumi" w:history="1">
        <w:r w:rsidR="00654FC6" w:rsidRPr="00654FC6">
          <w:rPr>
            <w:rFonts w:ascii="Arial" w:eastAsia="Times New Roman" w:hAnsi="Arial" w:cs="Arial"/>
            <w:lang w:eastAsia="fr-FR"/>
          </w:rPr>
          <w:t>Qadi-</w:t>
        </w:r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zadeh</w:t>
        </w:r>
        <w:proofErr w:type="spellEnd"/>
        <w:r w:rsidR="00654FC6" w:rsidRPr="00654FC6">
          <w:rPr>
            <w:rFonts w:ascii="Arial" w:eastAsia="Times New Roman" w:hAnsi="Arial" w:cs="Arial"/>
            <w:lang w:eastAsia="fr-FR"/>
          </w:rPr>
          <w:t xml:space="preserve"> Roumi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, </w:t>
      </w:r>
      <w:hyperlink r:id="rId40" w:tooltip="Al-Kachi" w:history="1">
        <w:r w:rsidR="00654FC6" w:rsidRPr="00654FC6">
          <w:rPr>
            <w:rFonts w:ascii="Arial" w:eastAsia="Times New Roman" w:hAnsi="Arial" w:cs="Arial"/>
            <w:lang w:eastAsia="fr-FR"/>
          </w:rPr>
          <w:t>al-</w:t>
        </w:r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Kachi</w:t>
        </w:r>
        <w:proofErr w:type="spellEnd"/>
      </w:hyperlink>
      <w:r w:rsidR="00654FC6" w:rsidRPr="00654FC6">
        <w:rPr>
          <w:rFonts w:ascii="Arial" w:eastAsia="Times New Roman" w:hAnsi="Arial" w:cs="Arial"/>
          <w:lang w:eastAsia="fr-FR"/>
        </w:rPr>
        <w:t xml:space="preserve"> et </w:t>
      </w:r>
      <w:hyperlink r:id="rId41" w:tooltip="Ali Quchtchi" w:history="1">
        <w:r w:rsidR="00654FC6" w:rsidRPr="00654FC6">
          <w:rPr>
            <w:rFonts w:ascii="Arial" w:eastAsia="Times New Roman" w:hAnsi="Arial" w:cs="Arial"/>
            <w:lang w:eastAsia="fr-FR"/>
          </w:rPr>
          <w:t xml:space="preserve">Ali </w:t>
        </w:r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Quchtchi</w:t>
        </w:r>
        <w:proofErr w:type="spellEnd"/>
      </w:hyperlink>
      <w:r w:rsidR="00654FC6" w:rsidRPr="00654FC6">
        <w:rPr>
          <w:rFonts w:ascii="Arial" w:eastAsia="Times New Roman" w:hAnsi="Arial" w:cs="Arial"/>
          <w:lang w:eastAsia="fr-FR"/>
        </w:rPr>
        <w:t xml:space="preserve">, aboutissant à la publication de </w:t>
      </w:r>
      <w:hyperlink r:id="rId42" w:tooltip="Tables sultaniennes" w:history="1">
        <w:r w:rsidR="00654FC6" w:rsidRPr="00654FC6">
          <w:rPr>
            <w:rFonts w:ascii="Arial" w:eastAsia="Times New Roman" w:hAnsi="Arial" w:cs="Arial"/>
            <w:lang w:eastAsia="fr-FR"/>
          </w:rPr>
          <w:t xml:space="preserve">Tables </w:t>
        </w:r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sultaniennes</w:t>
        </w:r>
        <w:proofErr w:type="spellEnd"/>
      </w:hyperlink>
      <w:r w:rsidR="00654FC6" w:rsidRPr="00654FC6">
        <w:rPr>
          <w:rFonts w:ascii="Arial" w:eastAsia="Times New Roman" w:hAnsi="Arial" w:cs="Arial"/>
          <w:lang w:eastAsia="fr-FR"/>
        </w:rPr>
        <w:t xml:space="preserve"> (</w:t>
      </w:r>
      <w:proofErr w:type="spellStart"/>
      <w:r w:rsidR="00654FC6" w:rsidRPr="00654FC6">
        <w:rPr>
          <w:rFonts w:ascii="Arial" w:eastAsia="Times New Roman" w:hAnsi="Arial" w:cs="Arial"/>
          <w:i/>
          <w:iCs/>
          <w:lang w:eastAsia="fr-FR"/>
        </w:rPr>
        <w:t>zij</w:t>
      </w:r>
      <w:proofErr w:type="spellEnd"/>
      <w:r w:rsidR="00654FC6" w:rsidRPr="00654FC6">
        <w:rPr>
          <w:rFonts w:ascii="Arial" w:eastAsia="Times New Roman" w:hAnsi="Arial" w:cs="Arial"/>
          <w:i/>
          <w:iCs/>
          <w:lang w:eastAsia="fr-FR"/>
        </w:rPr>
        <w:t xml:space="preserve">-e </w:t>
      </w:r>
      <w:proofErr w:type="spellStart"/>
      <w:r w:rsidR="00654FC6" w:rsidRPr="00654FC6">
        <w:rPr>
          <w:rFonts w:ascii="Arial" w:eastAsia="Times New Roman" w:hAnsi="Arial" w:cs="Arial"/>
          <w:i/>
          <w:iCs/>
          <w:lang w:eastAsia="fr-FR"/>
        </w:rPr>
        <w:t>soltâni</w:t>
      </w:r>
      <w:proofErr w:type="spellEnd"/>
      <w:r w:rsidR="00654FC6" w:rsidRPr="00654FC6">
        <w:rPr>
          <w:rFonts w:ascii="Arial" w:eastAsia="Times New Roman" w:hAnsi="Arial" w:cs="Arial"/>
          <w:lang w:eastAsia="fr-FR"/>
        </w:rPr>
        <w:t>, en persan) dont la précision resta inégalée pendant 2 siècles. Après la mort d'</w:t>
      </w:r>
      <w:proofErr w:type="spellStart"/>
      <w:r w:rsidR="00654FC6" w:rsidRPr="00654FC6">
        <w:rPr>
          <w:rFonts w:ascii="Arial" w:eastAsia="Times New Roman" w:hAnsi="Arial" w:cs="Arial"/>
          <w:lang w:eastAsia="fr-FR"/>
        </w:rPr>
        <w:t>Ulugh</w:t>
      </w:r>
      <w:proofErr w:type="spellEnd"/>
      <w:r w:rsidR="00654FC6" w:rsidRPr="00654FC6">
        <w:rPr>
          <w:rFonts w:ascii="Arial" w:eastAsia="Times New Roman" w:hAnsi="Arial" w:cs="Arial"/>
          <w:lang w:eastAsia="fr-FR"/>
        </w:rPr>
        <w:t xml:space="preserve"> </w:t>
      </w:r>
      <w:proofErr w:type="spellStart"/>
      <w:r w:rsidR="00654FC6" w:rsidRPr="00654FC6">
        <w:rPr>
          <w:rFonts w:ascii="Arial" w:eastAsia="Times New Roman" w:hAnsi="Arial" w:cs="Arial"/>
          <w:lang w:eastAsia="fr-FR"/>
        </w:rPr>
        <w:t>Beg</w:t>
      </w:r>
      <w:proofErr w:type="spellEnd"/>
      <w:r w:rsidR="00654FC6" w:rsidRPr="00654FC6">
        <w:rPr>
          <w:rFonts w:ascii="Arial" w:eastAsia="Times New Roman" w:hAnsi="Arial" w:cs="Arial"/>
          <w:lang w:eastAsia="fr-FR"/>
        </w:rPr>
        <w:t xml:space="preserve">, </w:t>
      </w:r>
      <w:hyperlink r:id="rId43" w:tooltip="Ali Quchtchi" w:history="1">
        <w:r w:rsidR="00654FC6" w:rsidRPr="00654FC6">
          <w:rPr>
            <w:rFonts w:ascii="Arial" w:eastAsia="Times New Roman" w:hAnsi="Arial" w:cs="Arial"/>
            <w:lang w:eastAsia="fr-FR"/>
          </w:rPr>
          <w:t xml:space="preserve">Ali </w:t>
        </w:r>
        <w:proofErr w:type="spellStart"/>
        <w:r w:rsidR="00654FC6" w:rsidRPr="00654FC6">
          <w:rPr>
            <w:rFonts w:ascii="Arial" w:eastAsia="Times New Roman" w:hAnsi="Arial" w:cs="Arial"/>
            <w:lang w:eastAsia="fr-FR"/>
          </w:rPr>
          <w:t>Quchtchi</w:t>
        </w:r>
        <w:proofErr w:type="spellEnd"/>
      </w:hyperlink>
      <w:r w:rsidR="00654FC6" w:rsidRPr="00654FC6">
        <w:rPr>
          <w:rFonts w:ascii="Arial" w:eastAsia="Times New Roman" w:hAnsi="Arial" w:cs="Arial"/>
          <w:lang w:eastAsia="fr-FR"/>
        </w:rPr>
        <w:t xml:space="preserve"> partit avec une copie des Tables </w:t>
      </w:r>
      <w:proofErr w:type="spellStart"/>
      <w:r w:rsidR="00654FC6" w:rsidRPr="00654FC6">
        <w:rPr>
          <w:rFonts w:ascii="Arial" w:eastAsia="Times New Roman" w:hAnsi="Arial" w:cs="Arial"/>
          <w:lang w:eastAsia="fr-FR"/>
        </w:rPr>
        <w:t>sultaniennes</w:t>
      </w:r>
      <w:proofErr w:type="spellEnd"/>
      <w:r w:rsidR="00654FC6" w:rsidRPr="00654FC6">
        <w:rPr>
          <w:rFonts w:ascii="Arial" w:eastAsia="Times New Roman" w:hAnsi="Arial" w:cs="Arial"/>
          <w:lang w:eastAsia="fr-FR"/>
        </w:rPr>
        <w:t xml:space="preserve"> à </w:t>
      </w:r>
      <w:hyperlink r:id="rId44" w:tooltip="Tabriz" w:history="1">
        <w:r w:rsidR="00654FC6" w:rsidRPr="00654FC6">
          <w:rPr>
            <w:rFonts w:ascii="Arial" w:eastAsia="Times New Roman" w:hAnsi="Arial" w:cs="Arial"/>
            <w:lang w:eastAsia="fr-FR"/>
          </w:rPr>
          <w:t>Tabriz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, puis à </w:t>
      </w:r>
      <w:hyperlink r:id="rId45" w:tooltip="Istanbul" w:history="1">
        <w:r w:rsidR="00654FC6" w:rsidRPr="00654FC6">
          <w:rPr>
            <w:rFonts w:ascii="Arial" w:eastAsia="Times New Roman" w:hAnsi="Arial" w:cs="Arial"/>
            <w:lang w:eastAsia="fr-FR"/>
          </w:rPr>
          <w:t>Istanbul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 d'où elles atteignirent l'Europe.</w:t>
      </w:r>
      <w:r w:rsidR="008756F1">
        <w:rPr>
          <w:rFonts w:ascii="Arial" w:eastAsia="Times New Roman" w:hAnsi="Arial" w:cs="Arial"/>
          <w:lang w:eastAsia="fr-FR"/>
        </w:rPr>
        <w:t xml:space="preserve"> </w:t>
      </w:r>
      <w:r w:rsidR="00654FC6" w:rsidRPr="00654FC6">
        <w:rPr>
          <w:rFonts w:ascii="Arial" w:eastAsia="Times New Roman" w:hAnsi="Arial" w:cs="Arial"/>
          <w:lang w:eastAsia="fr-FR"/>
        </w:rPr>
        <w:t xml:space="preserve">La </w:t>
      </w:r>
      <w:hyperlink r:id="rId46" w:tooltip="Médersa" w:history="1">
        <w:r w:rsidR="00654FC6" w:rsidRPr="00654FC6">
          <w:rPr>
            <w:rFonts w:ascii="Arial" w:eastAsia="Times New Roman" w:hAnsi="Arial" w:cs="Arial"/>
            <w:lang w:eastAsia="fr-FR"/>
          </w:rPr>
          <w:t>médersa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 d'</w:t>
      </w:r>
      <w:proofErr w:type="spellStart"/>
      <w:r w:rsidR="00654FC6" w:rsidRPr="00654FC6">
        <w:rPr>
          <w:rFonts w:ascii="Arial" w:eastAsia="Times New Roman" w:hAnsi="Arial" w:cs="Arial"/>
          <w:lang w:eastAsia="fr-FR"/>
        </w:rPr>
        <w:t>Ulugh</w:t>
      </w:r>
      <w:proofErr w:type="spellEnd"/>
      <w:r w:rsidR="00654FC6" w:rsidRPr="00654FC6">
        <w:rPr>
          <w:rFonts w:ascii="Arial" w:eastAsia="Times New Roman" w:hAnsi="Arial" w:cs="Arial"/>
          <w:lang w:eastAsia="fr-FR"/>
        </w:rPr>
        <w:t xml:space="preserve"> </w:t>
      </w:r>
      <w:proofErr w:type="spellStart"/>
      <w:r w:rsidR="00654FC6" w:rsidRPr="00654FC6">
        <w:rPr>
          <w:rFonts w:ascii="Arial" w:eastAsia="Times New Roman" w:hAnsi="Arial" w:cs="Arial"/>
          <w:lang w:eastAsia="fr-FR"/>
        </w:rPr>
        <w:t>Beg</w:t>
      </w:r>
      <w:proofErr w:type="spellEnd"/>
      <w:r w:rsidR="00654FC6" w:rsidRPr="00654FC6">
        <w:rPr>
          <w:rFonts w:ascii="Arial" w:eastAsia="Times New Roman" w:hAnsi="Arial" w:cs="Arial"/>
          <w:lang w:eastAsia="fr-FR"/>
        </w:rPr>
        <w:t xml:space="preserve"> continua à fonctionner jusqu'au </w:t>
      </w:r>
      <w:hyperlink r:id="rId47" w:tooltip="XVIIe siècle" w:history="1">
        <w:r w:rsidR="00654FC6" w:rsidRPr="00654FC6">
          <w:rPr>
            <w:rFonts w:ascii="Arial" w:eastAsia="Times New Roman" w:hAnsi="Arial" w:cs="Arial"/>
            <w:smallCaps/>
            <w:lang w:eastAsia="fr-FR"/>
          </w:rPr>
          <w:t>XVII</w:t>
        </w:r>
        <w:r w:rsidR="00654FC6" w:rsidRPr="00654FC6">
          <w:rPr>
            <w:rFonts w:ascii="Arial" w:eastAsia="Times New Roman" w:hAnsi="Arial" w:cs="Arial"/>
            <w:vertAlign w:val="superscript"/>
            <w:lang w:eastAsia="fr-FR"/>
          </w:rPr>
          <w:t>e</w:t>
        </w:r>
        <w:r w:rsidR="00654FC6" w:rsidRPr="00654FC6">
          <w:rPr>
            <w:rFonts w:ascii="Arial" w:eastAsia="Times New Roman" w:hAnsi="Arial" w:cs="Arial"/>
            <w:lang w:eastAsia="fr-FR"/>
          </w:rPr>
          <w:t> siècle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, mais la vie culturelle des </w:t>
      </w:r>
      <w:hyperlink r:id="rId48" w:tooltip="Timourides" w:history="1">
        <w:r w:rsidR="00654FC6" w:rsidRPr="00654FC6">
          <w:rPr>
            <w:rFonts w:ascii="Arial" w:eastAsia="Times New Roman" w:hAnsi="Arial" w:cs="Arial"/>
            <w:lang w:eastAsia="fr-FR"/>
          </w:rPr>
          <w:t>Timourides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 se concentra à </w:t>
      </w:r>
      <w:hyperlink r:id="rId49" w:tooltip="Hérat" w:history="1">
        <w:r w:rsidR="00654FC6" w:rsidRPr="00654FC6">
          <w:rPr>
            <w:rFonts w:ascii="Arial" w:eastAsia="Times New Roman" w:hAnsi="Arial" w:cs="Arial"/>
            <w:lang w:eastAsia="fr-FR"/>
          </w:rPr>
          <w:t>Hérat</w:t>
        </w:r>
      </w:hyperlink>
      <w:r w:rsidR="00654FC6" w:rsidRPr="00654FC6">
        <w:rPr>
          <w:rFonts w:ascii="Arial" w:eastAsia="Times New Roman" w:hAnsi="Arial" w:cs="Arial"/>
          <w:lang w:eastAsia="fr-FR"/>
        </w:rPr>
        <w:t xml:space="preserve"> dans la seconde moitié du </w:t>
      </w:r>
      <w:hyperlink r:id="rId50" w:tooltip="XVe siècle" w:history="1">
        <w:r w:rsidR="00654FC6" w:rsidRPr="00654FC6">
          <w:rPr>
            <w:rFonts w:ascii="Arial" w:eastAsia="Times New Roman" w:hAnsi="Arial" w:cs="Arial"/>
            <w:smallCaps/>
            <w:lang w:eastAsia="fr-FR"/>
          </w:rPr>
          <w:t>XV</w:t>
        </w:r>
        <w:r w:rsidR="00654FC6" w:rsidRPr="00654FC6">
          <w:rPr>
            <w:rFonts w:ascii="Arial" w:eastAsia="Times New Roman" w:hAnsi="Arial" w:cs="Arial"/>
            <w:vertAlign w:val="superscript"/>
            <w:lang w:eastAsia="fr-FR"/>
          </w:rPr>
          <w:t>e</w:t>
        </w:r>
        <w:r w:rsidR="00654FC6" w:rsidRPr="00654FC6">
          <w:rPr>
            <w:rFonts w:ascii="Arial" w:eastAsia="Times New Roman" w:hAnsi="Arial" w:cs="Arial"/>
            <w:lang w:eastAsia="fr-FR"/>
          </w:rPr>
          <w:t> siècle</w:t>
        </w:r>
      </w:hyperlink>
      <w:r w:rsidR="00654FC6" w:rsidRPr="00654FC6">
        <w:rPr>
          <w:rFonts w:ascii="Arial" w:eastAsia="Times New Roman" w:hAnsi="Arial" w:cs="Arial"/>
          <w:lang w:eastAsia="fr-FR"/>
        </w:rPr>
        <w:t>.</w:t>
      </w:r>
    </w:p>
    <w:p w:rsidR="00654FC6" w:rsidRPr="00654FC6" w:rsidRDefault="00654FC6" w:rsidP="005B195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lang w:eastAsia="fr-FR"/>
        </w:rPr>
      </w:pPr>
      <w:r w:rsidRPr="00654FC6">
        <w:rPr>
          <w:rFonts w:ascii="Arial" w:eastAsia="Times New Roman" w:hAnsi="Arial" w:cs="Arial"/>
          <w:lang w:eastAsia="fr-FR"/>
        </w:rPr>
        <w:t xml:space="preserve">En </w:t>
      </w:r>
      <w:hyperlink r:id="rId51" w:tooltip="1961" w:history="1">
        <w:r w:rsidRPr="00654FC6">
          <w:rPr>
            <w:rFonts w:ascii="Arial" w:eastAsia="Times New Roman" w:hAnsi="Arial" w:cs="Arial"/>
            <w:lang w:eastAsia="fr-FR"/>
          </w:rPr>
          <w:t>1961</w:t>
        </w:r>
      </w:hyperlink>
      <w:r w:rsidRPr="00654FC6">
        <w:rPr>
          <w:rFonts w:ascii="Arial" w:eastAsia="Times New Roman" w:hAnsi="Arial" w:cs="Arial"/>
          <w:lang w:eastAsia="fr-FR"/>
        </w:rPr>
        <w:t>, l'</w:t>
      </w:r>
      <w:hyperlink r:id="rId52" w:tooltip="Union astronomique internationale" w:history="1">
        <w:r w:rsidRPr="00654FC6">
          <w:rPr>
            <w:rFonts w:ascii="Arial" w:eastAsia="Times New Roman" w:hAnsi="Arial" w:cs="Arial"/>
            <w:lang w:eastAsia="fr-FR"/>
          </w:rPr>
          <w:t>union astronomique internationale</w:t>
        </w:r>
      </w:hyperlink>
      <w:r w:rsidRPr="00654FC6">
        <w:rPr>
          <w:rFonts w:ascii="Arial" w:eastAsia="Times New Roman" w:hAnsi="Arial" w:cs="Arial"/>
          <w:lang w:eastAsia="fr-FR"/>
        </w:rPr>
        <w:t xml:space="preserve"> a donné le nom </w:t>
      </w:r>
      <w:proofErr w:type="gramStart"/>
      <w:r w:rsidRPr="00654FC6">
        <w:rPr>
          <w:rFonts w:ascii="Arial" w:eastAsia="Times New Roman" w:hAnsi="Arial" w:cs="Arial"/>
          <w:lang w:eastAsia="fr-FR"/>
        </w:rPr>
        <w:t xml:space="preserve">de </w:t>
      </w:r>
      <w:hyperlink r:id="rId53" w:tooltip="Ulugh Beigh (cratère)" w:history="1">
        <w:proofErr w:type="spellStart"/>
        <w:r w:rsidRPr="00654FC6">
          <w:rPr>
            <w:rFonts w:ascii="Arial" w:eastAsia="Times New Roman" w:hAnsi="Arial" w:cs="Arial"/>
            <w:lang w:eastAsia="fr-FR"/>
          </w:rPr>
          <w:t>Ulugh</w:t>
        </w:r>
        <w:proofErr w:type="spellEnd"/>
        <w:proofErr w:type="gramEnd"/>
        <w:r w:rsidRPr="00654FC6">
          <w:rPr>
            <w:rFonts w:ascii="Arial" w:eastAsia="Times New Roman" w:hAnsi="Arial" w:cs="Arial"/>
            <w:lang w:eastAsia="fr-FR"/>
          </w:rPr>
          <w:t xml:space="preserve"> </w:t>
        </w:r>
        <w:proofErr w:type="spellStart"/>
        <w:r w:rsidRPr="00654FC6">
          <w:rPr>
            <w:rFonts w:ascii="Arial" w:eastAsia="Times New Roman" w:hAnsi="Arial" w:cs="Arial"/>
            <w:lang w:eastAsia="fr-FR"/>
          </w:rPr>
          <w:t>Beg</w:t>
        </w:r>
        <w:proofErr w:type="spellEnd"/>
      </w:hyperlink>
      <w:r w:rsidRPr="00654FC6">
        <w:rPr>
          <w:rFonts w:ascii="Arial" w:eastAsia="Times New Roman" w:hAnsi="Arial" w:cs="Arial"/>
          <w:lang w:eastAsia="fr-FR"/>
        </w:rPr>
        <w:t xml:space="preserve"> à un </w:t>
      </w:r>
      <w:hyperlink r:id="rId54" w:tooltip="Cratère lunaire" w:history="1">
        <w:r w:rsidRPr="00654FC6">
          <w:rPr>
            <w:rFonts w:ascii="Arial" w:eastAsia="Times New Roman" w:hAnsi="Arial" w:cs="Arial"/>
            <w:lang w:eastAsia="fr-FR"/>
          </w:rPr>
          <w:t>cratère lunaire</w:t>
        </w:r>
      </w:hyperlink>
      <w:r w:rsidRPr="00654FC6">
        <w:rPr>
          <w:rFonts w:ascii="Arial" w:eastAsia="Times New Roman" w:hAnsi="Arial" w:cs="Arial"/>
          <w:lang w:eastAsia="fr-FR"/>
        </w:rPr>
        <w:t>.</w:t>
      </w:r>
      <w:r w:rsidR="005B1951">
        <w:rPr>
          <w:rFonts w:ascii="Arial" w:eastAsia="Times New Roman" w:hAnsi="Arial" w:cs="Arial"/>
          <w:lang w:eastAsia="fr-FR"/>
        </w:rPr>
        <w:t xml:space="preserve"> </w:t>
      </w:r>
      <w:r w:rsidRPr="00654FC6">
        <w:rPr>
          <w:rFonts w:ascii="Arial" w:eastAsia="Times New Roman" w:hAnsi="Arial" w:cs="Arial"/>
          <w:lang w:eastAsia="fr-FR"/>
        </w:rPr>
        <w:t xml:space="preserve">En </w:t>
      </w:r>
      <w:hyperlink r:id="rId55" w:tooltip="1987" w:history="1">
        <w:r w:rsidRPr="00654FC6">
          <w:rPr>
            <w:rFonts w:ascii="Arial" w:eastAsia="Times New Roman" w:hAnsi="Arial" w:cs="Arial"/>
            <w:lang w:eastAsia="fr-FR"/>
          </w:rPr>
          <w:t>1987</w:t>
        </w:r>
      </w:hyperlink>
      <w:r w:rsidRPr="00654FC6">
        <w:rPr>
          <w:rFonts w:ascii="Arial" w:eastAsia="Times New Roman" w:hAnsi="Arial" w:cs="Arial"/>
          <w:lang w:eastAsia="fr-FR"/>
        </w:rPr>
        <w:t>, l'</w:t>
      </w:r>
      <w:hyperlink r:id="rId56" w:tooltip="URSS" w:history="1">
        <w:r w:rsidRPr="00654FC6">
          <w:rPr>
            <w:rFonts w:ascii="Arial" w:eastAsia="Times New Roman" w:hAnsi="Arial" w:cs="Arial"/>
            <w:lang w:eastAsia="fr-FR"/>
          </w:rPr>
          <w:t>URSS</w:t>
        </w:r>
      </w:hyperlink>
      <w:r w:rsidRPr="00654FC6">
        <w:rPr>
          <w:rFonts w:ascii="Arial" w:eastAsia="Times New Roman" w:hAnsi="Arial" w:cs="Arial"/>
          <w:lang w:eastAsia="fr-FR"/>
        </w:rPr>
        <w:t xml:space="preserve"> a édité un </w:t>
      </w:r>
      <w:hyperlink r:id="rId57" w:tooltip="Timbre-poste" w:history="1">
        <w:r w:rsidRPr="00654FC6">
          <w:rPr>
            <w:rFonts w:ascii="Arial" w:eastAsia="Times New Roman" w:hAnsi="Arial" w:cs="Arial"/>
            <w:lang w:eastAsia="fr-FR"/>
          </w:rPr>
          <w:t>timbre-poste</w:t>
        </w:r>
      </w:hyperlink>
      <w:r w:rsidRPr="00654FC6">
        <w:rPr>
          <w:rFonts w:ascii="Arial" w:eastAsia="Times New Roman" w:hAnsi="Arial" w:cs="Arial"/>
          <w:lang w:eastAsia="fr-FR"/>
        </w:rPr>
        <w:t xml:space="preserve"> à sa mémoire.</w:t>
      </w:r>
    </w:p>
    <w:p w:rsidR="007A1E21" w:rsidRPr="00730741" w:rsidRDefault="005B1951">
      <w:pPr>
        <w:rPr>
          <w:rFonts w:ascii="Arial" w:hAnsi="Arial" w:cs="Arial"/>
        </w:rPr>
      </w:pPr>
      <w:r w:rsidRPr="00654FC6">
        <w:rPr>
          <w:rFonts w:ascii="Arial" w:eastAsia="Times New Roman" w:hAnsi="Arial" w:cs="Arial"/>
          <w:noProof/>
          <w:lang w:eastAsia="fr-FR"/>
        </w:rPr>
        <w:drawing>
          <wp:inline distT="0" distB="0" distL="0" distR="0" wp14:anchorId="36753B88" wp14:editId="4A79AB12">
            <wp:extent cx="1721781" cy="1228725"/>
            <wp:effectExtent l="0" t="0" r="0" b="0"/>
            <wp:docPr id="2" name="Image 2" descr="http://upload.wikimedia.org/wikipedia/commons/thumb/c/c0/Soviet_Union_stamp_1987_CPA_5876.jpg/220px-Soviet_Union_stamp_1987_CPA_5876.jpg">
              <a:hlinkClick xmlns:a="http://schemas.openxmlformats.org/drawingml/2006/main" r:id="rId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c/c0/Soviet_Union_stamp_1987_CPA_5876.jpg/220px-Soviet_Union_stamp_1987_CPA_5876.jpg">
                      <a:hlinkClick r:id="rId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640" cy="1232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1E21" w:rsidRPr="00730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E0878"/>
    <w:multiLevelType w:val="multilevel"/>
    <w:tmpl w:val="2834B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EB3DFF"/>
    <w:multiLevelType w:val="multilevel"/>
    <w:tmpl w:val="5D02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FC6"/>
    <w:rsid w:val="00015B62"/>
    <w:rsid w:val="002966C2"/>
    <w:rsid w:val="003406A7"/>
    <w:rsid w:val="00344DA0"/>
    <w:rsid w:val="005B1951"/>
    <w:rsid w:val="0062023F"/>
    <w:rsid w:val="0063425F"/>
    <w:rsid w:val="00654FC6"/>
    <w:rsid w:val="006A75A3"/>
    <w:rsid w:val="00730741"/>
    <w:rsid w:val="007826C2"/>
    <w:rsid w:val="0079084B"/>
    <w:rsid w:val="007A1E21"/>
    <w:rsid w:val="00853703"/>
    <w:rsid w:val="008756F1"/>
    <w:rsid w:val="00DB4843"/>
    <w:rsid w:val="00EB2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78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4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4F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78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4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4F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1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52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06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42989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530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740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47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414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385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2492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31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824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59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103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7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9625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94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82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76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fr.wikipedia.org/wiki/Tamerlan" TargetMode="External"/><Relationship Id="rId18" Type="http://schemas.openxmlformats.org/officeDocument/2006/relationships/hyperlink" Target="http://fr.wikipedia.org/wiki/Samarcande" TargetMode="External"/><Relationship Id="rId26" Type="http://schemas.openxmlformats.org/officeDocument/2006/relationships/hyperlink" Target="http://fr.wikipedia.org/wiki/Taragay" TargetMode="External"/><Relationship Id="rId39" Type="http://schemas.openxmlformats.org/officeDocument/2006/relationships/hyperlink" Target="http://fr.wikipedia.org/wiki/Qadi-zadeh_Roumi" TargetMode="External"/><Relationship Id="rId21" Type="http://schemas.openxmlformats.org/officeDocument/2006/relationships/hyperlink" Target="http://fr.wikipedia.org/wiki/1447" TargetMode="External"/><Relationship Id="rId34" Type="http://schemas.openxmlformats.org/officeDocument/2006/relationships/hyperlink" Target="http://fr.wikipedia.org/wiki/Boukhara" TargetMode="External"/><Relationship Id="rId42" Type="http://schemas.openxmlformats.org/officeDocument/2006/relationships/hyperlink" Target="http://fr.wikipedia.org/wiki/Tables_sultaniennes" TargetMode="External"/><Relationship Id="rId47" Type="http://schemas.openxmlformats.org/officeDocument/2006/relationships/hyperlink" Target="http://fr.wikipedia.org/wiki/XVIIe_si%C3%A8cle" TargetMode="External"/><Relationship Id="rId50" Type="http://schemas.openxmlformats.org/officeDocument/2006/relationships/hyperlink" Target="http://fr.wikipedia.org/wiki/XVe_si%C3%A8cle" TargetMode="External"/><Relationship Id="rId55" Type="http://schemas.openxmlformats.org/officeDocument/2006/relationships/hyperlink" Target="http://fr.wikipedia.org/wiki/1987" TargetMode="External"/><Relationship Id="rId7" Type="http://schemas.openxmlformats.org/officeDocument/2006/relationships/hyperlink" Target="http://fr.wikipedia.org/wiki/Sultaniya" TargetMode="External"/><Relationship Id="rId2" Type="http://schemas.openxmlformats.org/officeDocument/2006/relationships/styles" Target="styles.xml"/><Relationship Id="rId16" Type="http://schemas.openxmlformats.org/officeDocument/2006/relationships/hyperlink" Target="http://fr.wikipedia.org/wiki/H%C3%A9rat" TargetMode="External"/><Relationship Id="rId20" Type="http://schemas.openxmlformats.org/officeDocument/2006/relationships/hyperlink" Target="http://fr.wikipedia.org/wiki/Shahrokh" TargetMode="External"/><Relationship Id="rId29" Type="http://schemas.openxmlformats.org/officeDocument/2006/relationships/image" Target="media/image1.jpeg"/><Relationship Id="rId41" Type="http://schemas.openxmlformats.org/officeDocument/2006/relationships/hyperlink" Target="http://fr.wikipedia.org/wiki/Ali_Quchtchi" TargetMode="External"/><Relationship Id="rId54" Type="http://schemas.openxmlformats.org/officeDocument/2006/relationships/hyperlink" Target="http://fr.wikipedia.org/wiki/Crat%C3%A8re_lunair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fr.wikipedia.org/wiki/1394" TargetMode="External"/><Relationship Id="rId11" Type="http://schemas.openxmlformats.org/officeDocument/2006/relationships/hyperlink" Target="http://fr.wikipedia.org/wiki/Shahrokh" TargetMode="External"/><Relationship Id="rId24" Type="http://schemas.openxmlformats.org/officeDocument/2006/relationships/hyperlink" Target="http://fr.wikipedia.org/wiki/1450" TargetMode="External"/><Relationship Id="rId32" Type="http://schemas.openxmlformats.org/officeDocument/2006/relationships/hyperlink" Target="http://fr.wikipedia.org/wiki/Observatoire_astronomique_d%27Oulough_Bek" TargetMode="External"/><Relationship Id="rId37" Type="http://schemas.openxmlformats.org/officeDocument/2006/relationships/hyperlink" Target="http://fr.wikipedia.org/wiki/Observatoire_astronomique" TargetMode="External"/><Relationship Id="rId40" Type="http://schemas.openxmlformats.org/officeDocument/2006/relationships/hyperlink" Target="http://fr.wikipedia.org/wiki/Al-Kachi" TargetMode="External"/><Relationship Id="rId45" Type="http://schemas.openxmlformats.org/officeDocument/2006/relationships/hyperlink" Target="http://fr.wikipedia.org/wiki/Istanbul" TargetMode="External"/><Relationship Id="rId53" Type="http://schemas.openxmlformats.org/officeDocument/2006/relationships/hyperlink" Target="http://fr.wikipedia.org/wiki/Ulugh_Beigh_(crat%C3%A8re)" TargetMode="External"/><Relationship Id="rId58" Type="http://schemas.openxmlformats.org/officeDocument/2006/relationships/hyperlink" Target="http://commons.wikimedia.org/wiki/File:Soviet_Union_stamp_1987_CPA_5876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fr.wikipedia.org/wiki/1409" TargetMode="External"/><Relationship Id="rId23" Type="http://schemas.openxmlformats.org/officeDocument/2006/relationships/hyperlink" Target="http://fr.wikipedia.org/wiki/Abd_ul-Latif_(Timourides)" TargetMode="External"/><Relationship Id="rId28" Type="http://schemas.openxmlformats.org/officeDocument/2006/relationships/hyperlink" Target="http://commons.wikimedia.org/wiki/File:Samarkand_observatoire_ulugh_beg.jpg" TargetMode="External"/><Relationship Id="rId36" Type="http://schemas.openxmlformats.org/officeDocument/2006/relationships/hyperlink" Target="http://fr.wikipedia.org/wiki/1420" TargetMode="External"/><Relationship Id="rId49" Type="http://schemas.openxmlformats.org/officeDocument/2006/relationships/hyperlink" Target="http://fr.wikipedia.org/wiki/H%C3%A9rat" TargetMode="External"/><Relationship Id="rId57" Type="http://schemas.openxmlformats.org/officeDocument/2006/relationships/hyperlink" Target="http://fr.wikipedia.org/wiki/Timbre-poste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fr.wikipedia.org/wiki/Samarcande" TargetMode="External"/><Relationship Id="rId19" Type="http://schemas.openxmlformats.org/officeDocument/2006/relationships/hyperlink" Target="http://fr.wikipedia.org/wiki/Shah_Rukh" TargetMode="External"/><Relationship Id="rId31" Type="http://schemas.openxmlformats.org/officeDocument/2006/relationships/image" Target="media/image2.jpeg"/><Relationship Id="rId44" Type="http://schemas.openxmlformats.org/officeDocument/2006/relationships/hyperlink" Target="http://fr.wikipedia.org/wiki/Tabriz" TargetMode="External"/><Relationship Id="rId52" Type="http://schemas.openxmlformats.org/officeDocument/2006/relationships/hyperlink" Target="http://fr.wikipedia.org/wiki/Union_astronomique_internationale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fr.wikipedia.org/wiki/1449" TargetMode="External"/><Relationship Id="rId14" Type="http://schemas.openxmlformats.org/officeDocument/2006/relationships/hyperlink" Target="http://fr.wikipedia.org/wiki/Timourides" TargetMode="External"/><Relationship Id="rId22" Type="http://schemas.openxmlformats.org/officeDocument/2006/relationships/hyperlink" Target="http://fr.wikipedia.org/wiki/Timourides" TargetMode="External"/><Relationship Id="rId27" Type="http://schemas.openxmlformats.org/officeDocument/2006/relationships/hyperlink" Target="http://fr.wikipedia.org/wiki/Tamerlan" TargetMode="External"/><Relationship Id="rId30" Type="http://schemas.openxmlformats.org/officeDocument/2006/relationships/hyperlink" Target="http://commons.wikimedia.org/wiki/File:Ulugh_Beg_observatory.JPG" TargetMode="External"/><Relationship Id="rId35" Type="http://schemas.openxmlformats.org/officeDocument/2006/relationships/hyperlink" Target="http://fr.wikipedia.org/wiki/Samarcande" TargetMode="External"/><Relationship Id="rId43" Type="http://schemas.openxmlformats.org/officeDocument/2006/relationships/hyperlink" Target="http://fr.wikipedia.org/wiki/Ali_Quchtchi" TargetMode="External"/><Relationship Id="rId48" Type="http://schemas.openxmlformats.org/officeDocument/2006/relationships/hyperlink" Target="http://fr.wikipedia.org/wiki/Timourides" TargetMode="External"/><Relationship Id="rId56" Type="http://schemas.openxmlformats.org/officeDocument/2006/relationships/hyperlink" Target="http://fr.wikipedia.org/wiki/URSS" TargetMode="External"/><Relationship Id="rId8" Type="http://schemas.openxmlformats.org/officeDocument/2006/relationships/hyperlink" Target="http://fr.wikipedia.org/wiki/Iran" TargetMode="External"/><Relationship Id="rId51" Type="http://schemas.openxmlformats.org/officeDocument/2006/relationships/hyperlink" Target="http://fr.wikipedia.org/wiki/1961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fr.wikipedia.org/wiki/Goharshad" TargetMode="External"/><Relationship Id="rId17" Type="http://schemas.openxmlformats.org/officeDocument/2006/relationships/hyperlink" Target="http://fr.wikipedia.org/wiki/Khorassan" TargetMode="External"/><Relationship Id="rId25" Type="http://schemas.openxmlformats.org/officeDocument/2006/relationships/hyperlink" Target="http://fr.wikipedia.org/wiki/Turc" TargetMode="External"/><Relationship Id="rId33" Type="http://schemas.openxmlformats.org/officeDocument/2006/relationships/hyperlink" Target="http://fr.wikipedia.org/wiki/Samarcande" TargetMode="External"/><Relationship Id="rId38" Type="http://schemas.openxmlformats.org/officeDocument/2006/relationships/hyperlink" Target="http://fr.wikipedia.org/wiki/1429" TargetMode="External"/><Relationship Id="rId46" Type="http://schemas.openxmlformats.org/officeDocument/2006/relationships/hyperlink" Target="http://fr.wikipedia.org/wiki/M%C3%A9dersa" TargetMode="External"/><Relationship Id="rId5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846</Words>
  <Characters>4656</Characters>
  <Application>Microsoft Office Word</Application>
  <DocSecurity>0</DocSecurity>
  <Lines>38</Lines>
  <Paragraphs>10</Paragraphs>
  <ScaleCrop>false</ScaleCrop>
  <Company/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Micheline</dc:creator>
  <cp:lastModifiedBy>Micheline</cp:lastModifiedBy>
  <cp:revision>17</cp:revision>
  <dcterms:created xsi:type="dcterms:W3CDTF">2014-04-19T13:09:00Z</dcterms:created>
  <dcterms:modified xsi:type="dcterms:W3CDTF">2014-04-19T13:21:00Z</dcterms:modified>
</cp:coreProperties>
</file>